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AD" w:rsidRPr="00494050" w:rsidRDefault="00A01EAD" w:rsidP="00D64055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/>
          <w:sz w:val="24"/>
          <w:szCs w:val="24"/>
          <w:lang w:val="uk-UA"/>
        </w:rPr>
        <w:t>Додаток</w:t>
      </w:r>
    </w:p>
    <w:p w:rsidR="00A01EAD" w:rsidRDefault="00A01EAD" w:rsidP="00D64055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2F2DF3">
        <w:rPr>
          <w:rFonts w:ascii="Times New Roman" w:hAnsi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/>
          <w:sz w:val="24"/>
          <w:szCs w:val="24"/>
          <w:lang w:val="uk-UA"/>
        </w:rPr>
        <w:tab/>
      </w:r>
      <w:r w:rsidRPr="002F2DF3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64055">
        <w:rPr>
          <w:rFonts w:ascii="Times New Roman" w:hAnsi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>рішення міської ради</w:t>
      </w:r>
    </w:p>
    <w:p w:rsidR="00A01EAD" w:rsidRPr="00D0563F" w:rsidRDefault="00A01EAD" w:rsidP="00D64055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від </w:t>
      </w:r>
      <w:r w:rsidR="00D0563F" w:rsidRPr="00D0563F">
        <w:rPr>
          <w:rFonts w:ascii="Times New Roman" w:hAnsi="Times New Roman"/>
          <w:sz w:val="24"/>
          <w:szCs w:val="24"/>
          <w:lang w:val="uk-UA"/>
        </w:rPr>
        <w:t>18.03.</w:t>
      </w:r>
      <w:r w:rsidR="00D0563F">
        <w:rPr>
          <w:rFonts w:ascii="Times New Roman" w:hAnsi="Times New Roman"/>
          <w:sz w:val="24"/>
          <w:szCs w:val="24"/>
          <w:lang w:val="en-US"/>
        </w:rPr>
        <w:t>2020 p.</w:t>
      </w:r>
      <w:r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D0563F">
        <w:rPr>
          <w:rFonts w:ascii="Times New Roman" w:hAnsi="Times New Roman"/>
          <w:sz w:val="24"/>
          <w:szCs w:val="24"/>
          <w:lang w:val="en-US"/>
        </w:rPr>
        <w:t>2085-64/VII</w:t>
      </w:r>
      <w:bookmarkStart w:id="0" w:name="_GoBack"/>
      <w:bookmarkEnd w:id="0"/>
    </w:p>
    <w:p w:rsidR="00A01EAD" w:rsidRDefault="00A01EAD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A01EAD" w:rsidRDefault="00A01EAD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2789"/>
        <w:gridCol w:w="1540"/>
        <w:gridCol w:w="992"/>
        <w:gridCol w:w="939"/>
        <w:gridCol w:w="869"/>
        <w:gridCol w:w="851"/>
        <w:gridCol w:w="708"/>
        <w:gridCol w:w="851"/>
        <w:gridCol w:w="850"/>
        <w:gridCol w:w="2190"/>
      </w:tblGrid>
      <w:tr w:rsidR="00A01EAD" w:rsidRPr="00FE669F" w:rsidTr="00CD4B12">
        <w:trPr>
          <w:trHeight w:hRule="exact" w:val="625"/>
        </w:trPr>
        <w:tc>
          <w:tcPr>
            <w:tcW w:w="534" w:type="dxa"/>
            <w:vMerge w:val="restart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35" w:type="dxa"/>
            <w:vMerge w:val="restart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789" w:type="dxa"/>
            <w:vMerge w:val="restart"/>
          </w:tcPr>
          <w:p w:rsidR="00A01EAD" w:rsidRPr="00FE669F" w:rsidRDefault="00A01EAD" w:rsidP="00A6234F">
            <w:pPr>
              <w:pStyle w:val="a5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A01EAD" w:rsidRPr="00FE669F" w:rsidRDefault="00A01EAD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A01EAD" w:rsidRPr="00FE669F" w:rsidRDefault="00A01EAD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Строки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виконан</w:t>
            </w:r>
            <w:r w:rsidRPr="00FE669F">
              <w:rPr>
                <w:sz w:val="24"/>
                <w:szCs w:val="24"/>
              </w:rPr>
              <w:t>ня</w:t>
            </w:r>
            <w:proofErr w:type="spellEnd"/>
            <w:r w:rsidRPr="00FE669F">
              <w:rPr>
                <w:sz w:val="24"/>
                <w:szCs w:val="24"/>
              </w:rPr>
              <w:t xml:space="preserve"> (роки)</w:t>
            </w:r>
          </w:p>
        </w:tc>
        <w:tc>
          <w:tcPr>
            <w:tcW w:w="5068" w:type="dxa"/>
            <w:gridSpan w:val="6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FE669F">
              <w:rPr>
                <w:sz w:val="24"/>
                <w:szCs w:val="24"/>
              </w:rPr>
              <w:t>Орієнтовані</w:t>
            </w:r>
            <w:proofErr w:type="spellEnd"/>
            <w:r w:rsidRPr="00FE669F">
              <w:rPr>
                <w:sz w:val="24"/>
                <w:szCs w:val="24"/>
              </w:rPr>
              <w:t xml:space="preserve"> </w:t>
            </w:r>
            <w:proofErr w:type="spellStart"/>
            <w:r w:rsidRPr="00FE669F">
              <w:rPr>
                <w:sz w:val="24"/>
                <w:szCs w:val="24"/>
              </w:rPr>
              <w:t>обсяги</w:t>
            </w:r>
            <w:proofErr w:type="spellEnd"/>
            <w:r w:rsidRPr="00FE669F">
              <w:rPr>
                <w:sz w:val="24"/>
                <w:szCs w:val="24"/>
              </w:rPr>
              <w:t xml:space="preserve"> </w:t>
            </w:r>
            <w:proofErr w:type="spellStart"/>
            <w:r w:rsidRPr="00FE669F">
              <w:rPr>
                <w:sz w:val="24"/>
                <w:szCs w:val="24"/>
              </w:rPr>
              <w:t>фінансування</w:t>
            </w:r>
            <w:proofErr w:type="spellEnd"/>
            <w:r w:rsidRPr="00FE669F">
              <w:rPr>
                <w:sz w:val="24"/>
                <w:szCs w:val="24"/>
              </w:rPr>
              <w:t xml:space="preserve"> за роками </w:t>
            </w:r>
            <w:proofErr w:type="spellStart"/>
            <w:r w:rsidRPr="00FE669F">
              <w:rPr>
                <w:sz w:val="24"/>
                <w:szCs w:val="24"/>
              </w:rPr>
              <w:t>виконання</w:t>
            </w:r>
            <w:proofErr w:type="spellEnd"/>
            <w:r w:rsidRPr="00FE669F">
              <w:rPr>
                <w:sz w:val="24"/>
                <w:szCs w:val="24"/>
              </w:rPr>
              <w:t xml:space="preserve">, </w:t>
            </w:r>
            <w:r w:rsidRPr="00FE669F">
              <w:rPr>
                <w:sz w:val="24"/>
                <w:szCs w:val="24"/>
                <w:lang w:val="uk-UA"/>
              </w:rPr>
              <w:t>тис.</w:t>
            </w:r>
            <w:r w:rsidRPr="00FE669F">
              <w:rPr>
                <w:sz w:val="24"/>
                <w:szCs w:val="24"/>
              </w:rPr>
              <w:t>грн.</w:t>
            </w:r>
          </w:p>
        </w:tc>
        <w:tc>
          <w:tcPr>
            <w:tcW w:w="2190" w:type="dxa"/>
            <w:vMerge w:val="restart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FE669F">
              <w:rPr>
                <w:sz w:val="24"/>
                <w:szCs w:val="24"/>
              </w:rPr>
              <w:t>Очікуваний</w:t>
            </w:r>
            <w:proofErr w:type="spellEnd"/>
            <w:r w:rsidRPr="00FE669F">
              <w:rPr>
                <w:sz w:val="24"/>
                <w:szCs w:val="24"/>
              </w:rPr>
              <w:t xml:space="preserve"> результат </w:t>
            </w:r>
            <w:proofErr w:type="spellStart"/>
            <w:r w:rsidRPr="00FE669F">
              <w:rPr>
                <w:sz w:val="24"/>
                <w:szCs w:val="24"/>
              </w:rPr>
              <w:t>від</w:t>
            </w:r>
            <w:proofErr w:type="spellEnd"/>
            <w:r w:rsidRPr="00FE669F">
              <w:rPr>
                <w:sz w:val="24"/>
                <w:szCs w:val="24"/>
              </w:rPr>
              <w:t xml:space="preserve"> </w:t>
            </w:r>
            <w:proofErr w:type="spellStart"/>
            <w:r w:rsidRPr="00FE669F">
              <w:rPr>
                <w:sz w:val="24"/>
                <w:szCs w:val="24"/>
              </w:rPr>
              <w:t>виконання</w:t>
            </w:r>
            <w:proofErr w:type="spellEnd"/>
            <w:r w:rsidRPr="00FE669F">
              <w:rPr>
                <w:sz w:val="24"/>
                <w:szCs w:val="24"/>
              </w:rPr>
              <w:t xml:space="preserve"> заходу</w:t>
            </w:r>
          </w:p>
        </w:tc>
      </w:tr>
      <w:tr w:rsidR="00A01EAD" w:rsidRPr="00FE669F" w:rsidTr="00CD4B12">
        <w:trPr>
          <w:trHeight w:hRule="exact" w:val="380"/>
        </w:trPr>
        <w:tc>
          <w:tcPr>
            <w:tcW w:w="534" w:type="dxa"/>
            <w:vMerge/>
          </w:tcPr>
          <w:p w:rsidR="00A01EAD" w:rsidRPr="00FE669F" w:rsidRDefault="00A01EAD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01EAD" w:rsidRPr="00FE669F" w:rsidRDefault="00A01EAD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:rsidR="00A01EAD" w:rsidRPr="00FE669F" w:rsidRDefault="00A01EAD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01EAD" w:rsidRPr="00FE669F" w:rsidRDefault="00A01EAD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01EAD" w:rsidRPr="00FE669F" w:rsidRDefault="00A01EAD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vMerge w:val="restart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FE669F">
              <w:rPr>
                <w:sz w:val="24"/>
                <w:szCs w:val="24"/>
                <w:lang w:val="uk-UA"/>
              </w:rPr>
              <w:t>в</w:t>
            </w:r>
            <w:proofErr w:type="spellStart"/>
            <w:r w:rsidRPr="00FE669F">
              <w:rPr>
                <w:sz w:val="24"/>
                <w:szCs w:val="24"/>
              </w:rPr>
              <w:t>сього</w:t>
            </w:r>
            <w:proofErr w:type="spellEnd"/>
          </w:p>
        </w:tc>
        <w:tc>
          <w:tcPr>
            <w:tcW w:w="4129" w:type="dxa"/>
            <w:gridSpan w:val="5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proofErr w:type="gramStart"/>
            <w:r w:rsidRPr="00FE669F">
              <w:rPr>
                <w:sz w:val="24"/>
                <w:szCs w:val="24"/>
              </w:rPr>
              <w:t>в</w:t>
            </w:r>
            <w:proofErr w:type="gramEnd"/>
            <w:r w:rsidRPr="00FE669F">
              <w:rPr>
                <w:sz w:val="24"/>
                <w:szCs w:val="24"/>
              </w:rPr>
              <w:t xml:space="preserve"> тому </w:t>
            </w:r>
            <w:proofErr w:type="spellStart"/>
            <w:r w:rsidRPr="00FE669F">
              <w:rPr>
                <w:sz w:val="24"/>
                <w:szCs w:val="24"/>
              </w:rPr>
              <w:t>числі</w:t>
            </w:r>
            <w:proofErr w:type="spellEnd"/>
            <w:r w:rsidRPr="00FE669F">
              <w:rPr>
                <w:sz w:val="24"/>
                <w:szCs w:val="24"/>
              </w:rPr>
              <w:t xml:space="preserve"> за роками</w:t>
            </w:r>
            <w:r w:rsidRPr="00FE669F"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2190" w:type="dxa"/>
            <w:vMerge/>
          </w:tcPr>
          <w:p w:rsidR="00A01EAD" w:rsidRPr="00FE669F" w:rsidRDefault="00A01EAD" w:rsidP="00FE669F">
            <w:pPr>
              <w:pStyle w:val="a5"/>
              <w:rPr>
                <w:sz w:val="24"/>
                <w:szCs w:val="24"/>
              </w:rPr>
            </w:pPr>
          </w:p>
        </w:tc>
      </w:tr>
      <w:tr w:rsidR="00A01EAD" w:rsidRPr="00FE669F" w:rsidTr="00CD4B12">
        <w:trPr>
          <w:trHeight w:hRule="exact" w:val="362"/>
        </w:trPr>
        <w:tc>
          <w:tcPr>
            <w:tcW w:w="534" w:type="dxa"/>
            <w:vMerge/>
          </w:tcPr>
          <w:p w:rsidR="00A01EAD" w:rsidRPr="00FE669F" w:rsidRDefault="00A01EAD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01EAD" w:rsidRPr="00FE669F" w:rsidRDefault="00A01EAD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:rsidR="00A01EAD" w:rsidRPr="00FE669F" w:rsidRDefault="00A01EAD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A01EAD" w:rsidRPr="00FE669F" w:rsidRDefault="00A01EAD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01EAD" w:rsidRPr="00FE669F" w:rsidRDefault="00A01EAD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vMerge/>
          </w:tcPr>
          <w:p w:rsidR="00A01EAD" w:rsidRPr="00FE669F" w:rsidRDefault="00A01EAD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</w:rPr>
              <w:t>20</w:t>
            </w:r>
            <w:r w:rsidRPr="00FE669F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708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2190" w:type="dxa"/>
            <w:vMerge/>
          </w:tcPr>
          <w:p w:rsidR="00A01EAD" w:rsidRPr="00FE669F" w:rsidRDefault="00A01EAD" w:rsidP="00FE669F">
            <w:pPr>
              <w:pStyle w:val="a5"/>
              <w:rPr>
                <w:sz w:val="24"/>
                <w:szCs w:val="24"/>
              </w:rPr>
            </w:pPr>
          </w:p>
        </w:tc>
      </w:tr>
      <w:tr w:rsidR="00A01EAD" w:rsidRPr="00FE669F" w:rsidTr="00CD4B12">
        <w:trPr>
          <w:trHeight w:val="1134"/>
        </w:trPr>
        <w:tc>
          <w:tcPr>
            <w:tcW w:w="534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789" w:type="dxa"/>
          </w:tcPr>
          <w:p w:rsidR="00A01EAD" w:rsidRPr="00FE669F" w:rsidRDefault="00A01EAD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місцевий,</w:t>
            </w:r>
          </w:p>
          <w:p w:rsidR="00A01EAD" w:rsidRPr="00FE669F" w:rsidRDefault="00A01EAD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обласний,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</w:rPr>
            </w:pPr>
            <w:r w:rsidRPr="00FE669F">
              <w:rPr>
                <w:sz w:val="24"/>
                <w:szCs w:val="24"/>
              </w:rPr>
              <w:t>20</w:t>
            </w:r>
            <w:r w:rsidRPr="00FE669F">
              <w:rPr>
                <w:sz w:val="24"/>
                <w:szCs w:val="24"/>
                <w:lang w:val="uk-UA"/>
              </w:rPr>
              <w:t>18 - 2022</w:t>
            </w:r>
          </w:p>
        </w:tc>
        <w:tc>
          <w:tcPr>
            <w:tcW w:w="93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1</w:t>
            </w:r>
            <w:r w:rsidRPr="00FE669F">
              <w:rPr>
                <w:sz w:val="24"/>
                <w:szCs w:val="24"/>
                <w:lang w:val="en-US"/>
              </w:rPr>
              <w:t>0</w:t>
            </w:r>
            <w:r w:rsidRPr="00FE669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FE669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190" w:type="dxa"/>
          </w:tcPr>
          <w:p w:rsidR="00A01EAD" w:rsidRPr="00FE669F" w:rsidRDefault="00A01EAD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A01EAD" w:rsidRPr="00FE669F" w:rsidTr="00CD4B12">
        <w:trPr>
          <w:trHeight w:val="1134"/>
        </w:trPr>
        <w:tc>
          <w:tcPr>
            <w:tcW w:w="534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Внесення змін до плану зонування території міста Павлоград</w:t>
            </w:r>
          </w:p>
        </w:tc>
        <w:tc>
          <w:tcPr>
            <w:tcW w:w="2789" w:type="dxa"/>
          </w:tcPr>
          <w:p w:rsidR="00A01EAD" w:rsidRPr="00FE669F" w:rsidRDefault="00A01EAD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A01EAD" w:rsidRPr="00FE669F" w:rsidRDefault="00A01EAD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місцевий,</w:t>
            </w:r>
          </w:p>
          <w:p w:rsidR="00A01EAD" w:rsidRPr="00FE669F" w:rsidRDefault="00A01EAD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обласний,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en-US"/>
              </w:rPr>
              <w:t>4</w:t>
            </w:r>
            <w:r w:rsidRPr="00FE669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FE669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190" w:type="dxa"/>
          </w:tcPr>
          <w:p w:rsidR="00A01EAD" w:rsidRPr="00FE669F" w:rsidRDefault="00A01EAD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Упорядкування забудови, сталий розвиток міста</w:t>
            </w:r>
          </w:p>
        </w:tc>
      </w:tr>
      <w:tr w:rsidR="00A01EAD" w:rsidRPr="00FE669F" w:rsidTr="00CD4B12">
        <w:trPr>
          <w:trHeight w:val="1134"/>
        </w:trPr>
        <w:tc>
          <w:tcPr>
            <w:tcW w:w="534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Науково-дослідне дослідження предмету охорони об'єкта культурної спадщини</w:t>
            </w:r>
            <w:r w:rsidRPr="00FE669F">
              <w:rPr>
                <w:rFonts w:ascii="Verdana" w:hAnsi="Verdana"/>
                <w:lang w:val="uk-UA"/>
              </w:rPr>
              <w:t xml:space="preserve">   </w:t>
            </w:r>
          </w:p>
        </w:tc>
        <w:tc>
          <w:tcPr>
            <w:tcW w:w="2789" w:type="dxa"/>
          </w:tcPr>
          <w:p w:rsidR="00A01EAD" w:rsidRPr="00FE669F" w:rsidRDefault="00A01EAD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A01EAD" w:rsidRPr="00FE669F" w:rsidRDefault="00A01EAD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93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FE669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190" w:type="dxa"/>
          </w:tcPr>
          <w:p w:rsidR="00A01EAD" w:rsidRPr="00FE669F" w:rsidRDefault="00A01EAD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Науково-дослідне дослідження  об’єктів культурної спадщини</w:t>
            </w:r>
          </w:p>
        </w:tc>
      </w:tr>
      <w:tr w:rsidR="00A01EAD" w:rsidRPr="00FE669F" w:rsidTr="00CD4B12">
        <w:trPr>
          <w:trHeight w:val="1134"/>
        </w:trPr>
        <w:tc>
          <w:tcPr>
            <w:tcW w:w="534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35" w:type="dxa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789" w:type="dxa"/>
          </w:tcPr>
          <w:p w:rsidR="00A01EAD" w:rsidRPr="00FE669F" w:rsidRDefault="00A01EAD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місцевий,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обласний,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2018-2019</w:t>
            </w:r>
          </w:p>
        </w:tc>
        <w:tc>
          <w:tcPr>
            <w:tcW w:w="939" w:type="dxa"/>
          </w:tcPr>
          <w:p w:rsidR="00A01EAD" w:rsidRPr="00A6234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800</w:t>
            </w: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FE669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800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90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A01EAD" w:rsidRPr="00FE669F" w:rsidTr="00CD4B12">
        <w:trPr>
          <w:trHeight w:val="1134"/>
        </w:trPr>
        <w:tc>
          <w:tcPr>
            <w:tcW w:w="534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835" w:type="dxa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Проведення архітектурних та містобудівних конкурсів</w:t>
            </w:r>
          </w:p>
        </w:tc>
        <w:tc>
          <w:tcPr>
            <w:tcW w:w="2789" w:type="dxa"/>
          </w:tcPr>
          <w:p w:rsidR="00A01EAD" w:rsidRPr="00FE669F" w:rsidRDefault="00A01EAD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2018-2020</w:t>
            </w:r>
          </w:p>
        </w:tc>
        <w:tc>
          <w:tcPr>
            <w:tcW w:w="93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1</w:t>
            </w:r>
            <w:r w:rsidRPr="00FE669F">
              <w:rPr>
                <w:sz w:val="24"/>
                <w:szCs w:val="24"/>
                <w:lang w:val="en-US"/>
              </w:rPr>
              <w:t>0</w:t>
            </w:r>
            <w:r w:rsidRPr="00FE669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FE669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2190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Виявлення кращих ідей та проектних пропозицій</w:t>
            </w:r>
          </w:p>
        </w:tc>
      </w:tr>
      <w:tr w:rsidR="00A01EAD" w:rsidRPr="00FE669F" w:rsidTr="00CD4B12">
        <w:trPr>
          <w:trHeight w:val="1134"/>
        </w:trPr>
        <w:tc>
          <w:tcPr>
            <w:tcW w:w="534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835" w:type="dxa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A01EAD" w:rsidRPr="00FE669F" w:rsidRDefault="00A01EAD" w:rsidP="00FE669F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789" w:type="dxa"/>
          </w:tcPr>
          <w:p w:rsidR="00A01EAD" w:rsidRPr="00FE669F" w:rsidRDefault="00A01EAD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місцевий,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обласний,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</w:rPr>
              <w:t>20</w:t>
            </w:r>
            <w:r w:rsidRPr="00FE669F">
              <w:rPr>
                <w:sz w:val="24"/>
                <w:szCs w:val="24"/>
                <w:lang w:val="uk-UA"/>
              </w:rPr>
              <w:t>18 - 2022</w:t>
            </w:r>
          </w:p>
        </w:tc>
        <w:tc>
          <w:tcPr>
            <w:tcW w:w="93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en-US"/>
              </w:rPr>
              <w:t>2</w:t>
            </w:r>
            <w:r w:rsidRPr="00FE669F">
              <w:rPr>
                <w:sz w:val="24"/>
                <w:szCs w:val="24"/>
                <w:lang w:val="uk-UA"/>
              </w:rPr>
              <w:t>92,46</w:t>
            </w:r>
          </w:p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FE669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2190" w:type="dxa"/>
          </w:tcPr>
          <w:p w:rsidR="00A01EAD" w:rsidRPr="00FE669F" w:rsidRDefault="00A01EAD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A01EAD" w:rsidRPr="00FE669F" w:rsidTr="00CD4B12">
        <w:trPr>
          <w:trHeight w:val="1134"/>
        </w:trPr>
        <w:tc>
          <w:tcPr>
            <w:tcW w:w="534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топографогеодезичних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зйомок  М 1:2000, М 1:500</w:t>
            </w:r>
          </w:p>
        </w:tc>
        <w:tc>
          <w:tcPr>
            <w:tcW w:w="2789" w:type="dxa"/>
          </w:tcPr>
          <w:p w:rsidR="00A01EAD" w:rsidRPr="00FE669F" w:rsidRDefault="00A01EAD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 міської ради</w:t>
            </w:r>
          </w:p>
        </w:tc>
        <w:tc>
          <w:tcPr>
            <w:tcW w:w="1540" w:type="dxa"/>
          </w:tcPr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місцевий,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обласний,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</w:rPr>
            </w:pPr>
            <w:r w:rsidRPr="00FE669F">
              <w:rPr>
                <w:sz w:val="24"/>
                <w:szCs w:val="24"/>
              </w:rPr>
              <w:t>20</w:t>
            </w:r>
            <w:r w:rsidRPr="00FE669F">
              <w:rPr>
                <w:sz w:val="24"/>
                <w:szCs w:val="24"/>
                <w:lang w:val="uk-UA"/>
              </w:rPr>
              <w:t>18-2022</w:t>
            </w:r>
          </w:p>
        </w:tc>
        <w:tc>
          <w:tcPr>
            <w:tcW w:w="93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en-US"/>
              </w:rPr>
              <w:t>4</w:t>
            </w:r>
            <w:r w:rsidRPr="00FE669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FE669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2190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A01EAD" w:rsidRPr="00FE669F" w:rsidTr="00CD4B12">
        <w:trPr>
          <w:trHeight w:val="2105"/>
        </w:trPr>
        <w:tc>
          <w:tcPr>
            <w:tcW w:w="534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t xml:space="preserve">Оновлення  та створення цифрової векторної карти  </w:t>
            </w:r>
          </w:p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t xml:space="preserve">М 1:2000 </w:t>
            </w:r>
          </w:p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 w:eastAsia="ru-RU"/>
              </w:rPr>
              <w:t>м. Павлоград</w:t>
            </w:r>
          </w:p>
        </w:tc>
        <w:tc>
          <w:tcPr>
            <w:tcW w:w="2789" w:type="dxa"/>
          </w:tcPr>
          <w:p w:rsidR="00A01EAD" w:rsidRPr="00FE669F" w:rsidRDefault="00A01EAD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місцевий,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обласний,</w:t>
            </w:r>
          </w:p>
          <w:p w:rsidR="00A01EAD" w:rsidRPr="00FE669F" w:rsidRDefault="00A01EAD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інші джерела не забороні законом</w:t>
            </w:r>
          </w:p>
        </w:tc>
        <w:tc>
          <w:tcPr>
            <w:tcW w:w="992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2018-2022</w:t>
            </w:r>
          </w:p>
        </w:tc>
        <w:tc>
          <w:tcPr>
            <w:tcW w:w="93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FE669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FE669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190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FE669F">
              <w:rPr>
                <w:sz w:val="24"/>
                <w:szCs w:val="24"/>
                <w:lang w:val="uk-UA"/>
              </w:rPr>
              <w:t xml:space="preserve">Забезпечення міста </w:t>
            </w:r>
            <w:proofErr w:type="spellStart"/>
            <w:r w:rsidRPr="00FE669F">
              <w:rPr>
                <w:sz w:val="24"/>
                <w:szCs w:val="24"/>
                <w:lang w:val="uk-UA"/>
              </w:rPr>
              <w:t>геоінформаційним</w:t>
            </w:r>
            <w:proofErr w:type="spellEnd"/>
            <w:r w:rsidRPr="00FE669F">
              <w:rPr>
                <w:sz w:val="24"/>
                <w:szCs w:val="24"/>
                <w:lang w:val="uk-UA"/>
              </w:rPr>
              <w:t xml:space="preserve"> ресурсом</w:t>
            </w:r>
          </w:p>
        </w:tc>
      </w:tr>
      <w:tr w:rsidR="00A01EAD" w:rsidRPr="00FE669F" w:rsidTr="00CD4B12">
        <w:trPr>
          <w:trHeight w:val="549"/>
        </w:trPr>
        <w:tc>
          <w:tcPr>
            <w:tcW w:w="534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835" w:type="dxa"/>
          </w:tcPr>
          <w:p w:rsidR="00A01EAD" w:rsidRPr="00FE669F" w:rsidRDefault="00A01EAD" w:rsidP="00FE669F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789" w:type="dxa"/>
          </w:tcPr>
          <w:p w:rsidR="00A01EAD" w:rsidRPr="00FE669F" w:rsidRDefault="00A01EAD" w:rsidP="00FE669F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A01EAD" w:rsidRPr="00FE669F" w:rsidRDefault="00A01EAD" w:rsidP="00FE669F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A01EAD" w:rsidRPr="00FE669F" w:rsidRDefault="00A01EAD" w:rsidP="00FE669F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FE669F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39" w:type="dxa"/>
          </w:tcPr>
          <w:p w:rsidR="00A01EAD" w:rsidRPr="00A6234F" w:rsidRDefault="00A01EAD" w:rsidP="00FE669F">
            <w:pPr>
              <w:pStyle w:val="a5"/>
              <w:snapToGrid w:val="0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A6234F">
              <w:rPr>
                <w:b/>
                <w:sz w:val="24"/>
                <w:szCs w:val="24"/>
              </w:rPr>
              <w:t>1372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Pr="00A6234F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69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FE669F">
              <w:rPr>
                <w:b/>
                <w:sz w:val="24"/>
                <w:szCs w:val="24"/>
                <w:lang w:val="uk-UA"/>
              </w:rPr>
              <w:t>92,46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FE669F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708" w:type="dxa"/>
          </w:tcPr>
          <w:p w:rsidR="00A01EAD" w:rsidRPr="00A6234F" w:rsidRDefault="00A01EAD" w:rsidP="00FE669F">
            <w:pPr>
              <w:pStyle w:val="a5"/>
              <w:snapToGrid w:val="0"/>
              <w:jc w:val="center"/>
              <w:rPr>
                <w:b/>
                <w:sz w:val="24"/>
                <w:szCs w:val="24"/>
              </w:rPr>
            </w:pPr>
            <w:r w:rsidRPr="00A6234F">
              <w:rPr>
                <w:b/>
                <w:sz w:val="24"/>
                <w:szCs w:val="24"/>
              </w:rPr>
              <w:t>800</w:t>
            </w:r>
          </w:p>
        </w:tc>
        <w:tc>
          <w:tcPr>
            <w:tcW w:w="851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FE669F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850" w:type="dxa"/>
          </w:tcPr>
          <w:p w:rsidR="00A01EAD" w:rsidRPr="00FE669F" w:rsidRDefault="00A01EAD" w:rsidP="00FE669F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FE669F">
              <w:rPr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2190" w:type="dxa"/>
          </w:tcPr>
          <w:p w:rsidR="00A01EAD" w:rsidRPr="00FE669F" w:rsidRDefault="00A01EAD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</w:p>
        </w:tc>
      </w:tr>
    </w:tbl>
    <w:p w:rsidR="00A01EAD" w:rsidRPr="00201350" w:rsidRDefault="00A01EAD" w:rsidP="00D64055">
      <w:pPr>
        <w:pStyle w:val="a3"/>
        <w:jc w:val="both"/>
        <w:rPr>
          <w:rFonts w:ascii="Times New Roman" w:hAnsi="Times New Roman"/>
          <w:sz w:val="24"/>
          <w:lang w:val="uk-UA"/>
        </w:rPr>
      </w:pPr>
    </w:p>
    <w:p w:rsidR="00A01EAD" w:rsidRPr="00494050" w:rsidRDefault="00A01EAD" w:rsidP="00D64055">
      <w:pPr>
        <w:ind w:left="5103"/>
        <w:rPr>
          <w:rFonts w:ascii="Times New Roman" w:hAnsi="Times New Roman"/>
          <w:sz w:val="24"/>
          <w:szCs w:val="24"/>
          <w:lang w:val="uk-UA"/>
        </w:rPr>
      </w:pPr>
    </w:p>
    <w:p w:rsidR="00A01EAD" w:rsidRDefault="00A01EAD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1EAD" w:rsidRPr="00E3512B" w:rsidRDefault="00A01EAD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Є.В. Аматов</w:t>
      </w:r>
    </w:p>
    <w:sectPr w:rsidR="00A01EAD" w:rsidRPr="00E3512B" w:rsidSect="00CD4B12">
      <w:pgSz w:w="16838" w:h="11906" w:orient="landscape"/>
      <w:pgMar w:top="709" w:right="338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8D" w:rsidRDefault="00B6238D" w:rsidP="00494050">
      <w:pPr>
        <w:spacing w:after="0" w:line="240" w:lineRule="auto"/>
      </w:pPr>
      <w:r>
        <w:separator/>
      </w:r>
    </w:p>
  </w:endnote>
  <w:endnote w:type="continuationSeparator" w:id="0">
    <w:p w:rsidR="00B6238D" w:rsidRDefault="00B6238D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8D" w:rsidRDefault="00B6238D" w:rsidP="00494050">
      <w:pPr>
        <w:spacing w:after="0" w:line="240" w:lineRule="auto"/>
      </w:pPr>
      <w:r>
        <w:separator/>
      </w:r>
    </w:p>
  </w:footnote>
  <w:footnote w:type="continuationSeparator" w:id="0">
    <w:p w:rsidR="00B6238D" w:rsidRDefault="00B6238D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055"/>
    <w:rsid w:val="00002B8C"/>
    <w:rsid w:val="00031EB4"/>
    <w:rsid w:val="00060BD4"/>
    <w:rsid w:val="000A6339"/>
    <w:rsid w:val="000A695B"/>
    <w:rsid w:val="000B73FF"/>
    <w:rsid w:val="000E2AE3"/>
    <w:rsid w:val="000E5F58"/>
    <w:rsid w:val="000F7207"/>
    <w:rsid w:val="0010687A"/>
    <w:rsid w:val="00107586"/>
    <w:rsid w:val="00130668"/>
    <w:rsid w:val="00135233"/>
    <w:rsid w:val="0014222F"/>
    <w:rsid w:val="00145FB6"/>
    <w:rsid w:val="00174FC1"/>
    <w:rsid w:val="001871D0"/>
    <w:rsid w:val="00190DAB"/>
    <w:rsid w:val="00194968"/>
    <w:rsid w:val="001A7E6E"/>
    <w:rsid w:val="00201350"/>
    <w:rsid w:val="0020253A"/>
    <w:rsid w:val="0021253A"/>
    <w:rsid w:val="00224C32"/>
    <w:rsid w:val="0024680A"/>
    <w:rsid w:val="00264260"/>
    <w:rsid w:val="00266DC2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E5620"/>
    <w:rsid w:val="00452463"/>
    <w:rsid w:val="00494050"/>
    <w:rsid w:val="004A4609"/>
    <w:rsid w:val="004B1F0C"/>
    <w:rsid w:val="004C0AAF"/>
    <w:rsid w:val="004D0375"/>
    <w:rsid w:val="005055AB"/>
    <w:rsid w:val="00546F68"/>
    <w:rsid w:val="005864EA"/>
    <w:rsid w:val="005E657E"/>
    <w:rsid w:val="005F1678"/>
    <w:rsid w:val="00604766"/>
    <w:rsid w:val="0061657F"/>
    <w:rsid w:val="006218B5"/>
    <w:rsid w:val="00635658"/>
    <w:rsid w:val="00640830"/>
    <w:rsid w:val="00671217"/>
    <w:rsid w:val="00716362"/>
    <w:rsid w:val="0074210F"/>
    <w:rsid w:val="00765DF7"/>
    <w:rsid w:val="007C162C"/>
    <w:rsid w:val="007D15D5"/>
    <w:rsid w:val="008035A0"/>
    <w:rsid w:val="00850B3A"/>
    <w:rsid w:val="008E3713"/>
    <w:rsid w:val="008E70CC"/>
    <w:rsid w:val="0092668E"/>
    <w:rsid w:val="0095456A"/>
    <w:rsid w:val="00975F44"/>
    <w:rsid w:val="009B58FC"/>
    <w:rsid w:val="009B7B7C"/>
    <w:rsid w:val="009F783C"/>
    <w:rsid w:val="00A01EAD"/>
    <w:rsid w:val="00A6234F"/>
    <w:rsid w:val="00A93F0F"/>
    <w:rsid w:val="00A963CD"/>
    <w:rsid w:val="00AA7A3F"/>
    <w:rsid w:val="00B3388A"/>
    <w:rsid w:val="00B6183E"/>
    <w:rsid w:val="00B6238D"/>
    <w:rsid w:val="00B701D8"/>
    <w:rsid w:val="00B95A96"/>
    <w:rsid w:val="00B95C20"/>
    <w:rsid w:val="00BA4C3B"/>
    <w:rsid w:val="00BE04DA"/>
    <w:rsid w:val="00BE41F7"/>
    <w:rsid w:val="00BF0850"/>
    <w:rsid w:val="00C365F7"/>
    <w:rsid w:val="00CA015F"/>
    <w:rsid w:val="00CC53AE"/>
    <w:rsid w:val="00CD4B12"/>
    <w:rsid w:val="00CF1631"/>
    <w:rsid w:val="00CF4446"/>
    <w:rsid w:val="00D0563F"/>
    <w:rsid w:val="00D44186"/>
    <w:rsid w:val="00D64055"/>
    <w:rsid w:val="00D71926"/>
    <w:rsid w:val="00D77699"/>
    <w:rsid w:val="00D8707A"/>
    <w:rsid w:val="00D9275B"/>
    <w:rsid w:val="00E04143"/>
    <w:rsid w:val="00E3512B"/>
    <w:rsid w:val="00E60FB4"/>
    <w:rsid w:val="00E642B2"/>
    <w:rsid w:val="00E760DE"/>
    <w:rsid w:val="00EA7326"/>
    <w:rsid w:val="00ED2067"/>
    <w:rsid w:val="00EE2E7D"/>
    <w:rsid w:val="00EF0114"/>
    <w:rsid w:val="00EF4095"/>
    <w:rsid w:val="00F14761"/>
    <w:rsid w:val="00F156B9"/>
    <w:rsid w:val="00FD327C"/>
    <w:rsid w:val="00FE2493"/>
    <w:rsid w:val="00FE669F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0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D64055"/>
    <w:rPr>
      <w:rFonts w:ascii="Arial" w:eastAsia="Times New Roman" w:hAnsi="Arial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a8">
    <w:name w:val="Верхний колонтитул Знак"/>
    <w:link w:val="a7"/>
    <w:uiPriority w:val="99"/>
    <w:semiHidden/>
    <w:locked/>
    <w:rsid w:val="00D64055"/>
    <w:rPr>
      <w:rFonts w:ascii="Arial" w:eastAsia="Times New Roman" w:hAnsi="Arial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0"/>
      <w:szCs w:val="24"/>
    </w:rPr>
  </w:style>
  <w:style w:type="character" w:customStyle="1" w:styleId="aa">
    <w:name w:val="Нижний колонтитул Знак"/>
    <w:link w:val="a9"/>
    <w:uiPriority w:val="99"/>
    <w:semiHidden/>
    <w:locked/>
    <w:rsid w:val="00D64055"/>
    <w:rPr>
      <w:rFonts w:ascii="Arial" w:eastAsia="Times New Roman" w:hAnsi="Arial" w:cs="Times New Roman"/>
      <w:kern w:val="1"/>
      <w:sz w:val="24"/>
      <w:szCs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443</Words>
  <Characters>2527</Characters>
  <Application>Microsoft Office Word</Application>
  <DocSecurity>0</DocSecurity>
  <Lines>21</Lines>
  <Paragraphs>5</Paragraphs>
  <ScaleCrop>false</ScaleCrop>
  <Company>DG Win&amp;Soft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12</cp:revision>
  <cp:lastPrinted>2020-03-17T12:25:00Z</cp:lastPrinted>
  <dcterms:created xsi:type="dcterms:W3CDTF">2019-09-25T06:58:00Z</dcterms:created>
  <dcterms:modified xsi:type="dcterms:W3CDTF">2020-03-19T13:46:00Z</dcterms:modified>
</cp:coreProperties>
</file>